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6095"/>
        <w:gridCol w:w="3486"/>
      </w:tblGrid>
      <w:tr w:rsidR="004A7D73" w:rsidRPr="00657481" w14:paraId="7C74476D" w14:textId="77777777" w:rsidTr="00F90474">
        <w:tc>
          <w:tcPr>
            <w:tcW w:w="15388" w:type="dxa"/>
            <w:gridSpan w:val="3"/>
          </w:tcPr>
          <w:p w14:paraId="16DB7716" w14:textId="3050E884" w:rsidR="004A7D73" w:rsidRPr="00657481" w:rsidRDefault="00EA2D47" w:rsidP="00234542">
            <w:pPr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>Date: 2</w:t>
            </w:r>
            <w:r w:rsidRPr="00EA2D47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June                                                                             </w:t>
            </w:r>
            <w:r w:rsidR="004A7D73" w:rsidRPr="00657481">
              <w:rPr>
                <w:rFonts w:ascii="Comic Sans MS" w:hAnsi="Comic Sans MS"/>
                <w:b/>
                <w:bCs/>
              </w:rPr>
              <w:t>RECEPTION PLANNING</w:t>
            </w:r>
          </w:p>
        </w:tc>
      </w:tr>
      <w:tr w:rsidR="004A7D73" w:rsidRPr="00657481" w14:paraId="32B64765" w14:textId="77777777" w:rsidTr="00BC741E">
        <w:tc>
          <w:tcPr>
            <w:tcW w:w="5807" w:type="dxa"/>
          </w:tcPr>
          <w:p w14:paraId="13E528E5" w14:textId="6B86DCD3" w:rsidR="004A7D73" w:rsidRPr="00657481" w:rsidRDefault="004A7D73">
            <w:pPr>
              <w:rPr>
                <w:rFonts w:ascii="Comic Sans MS" w:hAnsi="Comic Sans MS"/>
                <w:b/>
                <w:bCs/>
              </w:rPr>
            </w:pPr>
            <w:r w:rsidRPr="00657481">
              <w:rPr>
                <w:rFonts w:ascii="Comic Sans MS" w:hAnsi="Comic Sans MS"/>
                <w:b/>
                <w:bCs/>
              </w:rPr>
              <w:t>Activity</w:t>
            </w:r>
          </w:p>
        </w:tc>
        <w:tc>
          <w:tcPr>
            <w:tcW w:w="6095" w:type="dxa"/>
          </w:tcPr>
          <w:p w14:paraId="595E9C40" w14:textId="3615A9F1" w:rsidR="004A7D73" w:rsidRPr="00657481" w:rsidRDefault="004A7D73">
            <w:pPr>
              <w:rPr>
                <w:rFonts w:ascii="Comic Sans MS" w:hAnsi="Comic Sans MS"/>
                <w:b/>
                <w:bCs/>
              </w:rPr>
            </w:pPr>
            <w:r w:rsidRPr="00657481">
              <w:rPr>
                <w:rFonts w:ascii="Comic Sans MS" w:hAnsi="Comic Sans MS"/>
                <w:b/>
                <w:bCs/>
              </w:rPr>
              <w:t>Phonics</w:t>
            </w:r>
            <w:r w:rsidR="00F90474">
              <w:rPr>
                <w:rFonts w:ascii="Comic Sans MS" w:hAnsi="Comic Sans MS"/>
                <w:b/>
                <w:bCs/>
              </w:rPr>
              <w:t xml:space="preserve"> (to be done in this order)</w:t>
            </w:r>
          </w:p>
        </w:tc>
        <w:tc>
          <w:tcPr>
            <w:tcW w:w="3486" w:type="dxa"/>
          </w:tcPr>
          <w:p w14:paraId="1D9D32E5" w14:textId="56A19A1E" w:rsidR="004A7D73" w:rsidRPr="00657481" w:rsidRDefault="004A7D73">
            <w:pPr>
              <w:rPr>
                <w:rFonts w:ascii="Comic Sans MS" w:hAnsi="Comic Sans MS"/>
                <w:b/>
                <w:bCs/>
              </w:rPr>
            </w:pPr>
            <w:r w:rsidRPr="00657481">
              <w:rPr>
                <w:rFonts w:ascii="Comic Sans MS" w:hAnsi="Comic Sans MS"/>
                <w:b/>
                <w:bCs/>
              </w:rPr>
              <w:t>Literacy</w:t>
            </w:r>
          </w:p>
        </w:tc>
      </w:tr>
      <w:tr w:rsidR="004A7D73" w:rsidRPr="00657481" w14:paraId="120CD53A" w14:textId="77777777" w:rsidTr="00BC741E">
        <w:tc>
          <w:tcPr>
            <w:tcW w:w="5807" w:type="dxa"/>
          </w:tcPr>
          <w:p w14:paraId="7AF2024A" w14:textId="035C1DE9" w:rsidR="002D6280" w:rsidRDefault="002D6280" w:rsidP="00095B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a look at the Online Safety activities on the school website.</w:t>
            </w:r>
          </w:p>
          <w:p w14:paraId="61AF0FEC" w14:textId="77777777" w:rsidR="00876042" w:rsidRDefault="00876042" w:rsidP="00095B5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7FF435A7" w14:textId="325D938B" w:rsidR="00876042" w:rsidRPr="00876042" w:rsidRDefault="00876042" w:rsidP="00095B56">
            <w:pPr>
              <w:rPr>
                <w:rFonts w:ascii="Comic Sans MS" w:hAnsi="Comic Sans MS"/>
              </w:rPr>
            </w:pPr>
            <w:r w:rsidRPr="00876042">
              <w:rPr>
                <w:rFonts w:ascii="Comic Sans MS" w:hAnsi="Comic Sans MS" w:cs="Arial"/>
                <w:color w:val="000000"/>
                <w:shd w:val="clear" w:color="auto" w:fill="FFFFFF"/>
              </w:rPr>
              <w:t>Eid al-Fitr (or Eid as it is better known) is celebrated by Muslims around the world to mark the end of </w:t>
            </w:r>
            <w:hyperlink r:id="rId7" w:tgtFrame="_blank" w:history="1">
              <w:r w:rsidRPr="00876042">
                <w:rPr>
                  <w:rFonts w:ascii="Comic Sans MS" w:hAnsi="Comic Sans MS" w:cs="Arial"/>
                  <w:color w:val="000000"/>
                  <w:u w:val="single"/>
                  <w:shd w:val="clear" w:color="auto" w:fill="FFFFFF"/>
                </w:rPr>
                <w:t>Ramadan</w:t>
              </w:r>
            </w:hyperlink>
            <w:r w:rsidRPr="00876042">
              <w:rPr>
                <w:rFonts w:ascii="Comic Sans MS" w:hAnsi="Comic Sans MS" w:cs="Arial"/>
                <w:color w:val="000000"/>
                <w:shd w:val="clear" w:color="auto" w:fill="FFFFFF"/>
              </w:rPr>
              <w:t>, the Islamic holy month of fasting.  This year, Eid al-Fitr began on the</w:t>
            </w:r>
            <w:r w:rsidRPr="00876042">
              <w:rPr>
                <w:rFonts w:ascii="Comic Sans MS" w:hAnsi="Comic Sans MS" w:cs="Arial"/>
                <w:b/>
                <w:bCs/>
                <w:color w:val="000000"/>
                <w:shd w:val="clear" w:color="auto" w:fill="FFFFFF"/>
              </w:rPr>
              <w:t> </w:t>
            </w:r>
            <w:r w:rsidRPr="00876042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sundown of </w:t>
            </w:r>
            <w:r w:rsidR="00BC741E">
              <w:rPr>
                <w:rFonts w:ascii="Comic Sans MS" w:hAnsi="Comic Sans MS" w:cs="Arial"/>
                <w:color w:val="000000"/>
                <w:shd w:val="clear" w:color="auto" w:fill="FFFFFF"/>
              </w:rPr>
              <w:t>Saturday 23</w:t>
            </w:r>
            <w:r w:rsidR="00BC741E" w:rsidRPr="00BC741E">
              <w:rPr>
                <w:rFonts w:ascii="Comic Sans MS" w:hAnsi="Comic Sans MS" w:cs="Arial"/>
                <w:color w:val="000000"/>
                <w:shd w:val="clear" w:color="auto" w:fill="FFFFFF"/>
                <w:vertAlign w:val="superscript"/>
              </w:rPr>
              <w:t>rd</w:t>
            </w:r>
            <w:r w:rsidR="00BC741E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May and ended</w:t>
            </w:r>
            <w:r w:rsidRPr="00876042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at sundown on Sunday, May 24th. Watch the link below to find out how Eid al-Fitr is celebrated.</w:t>
            </w:r>
            <w:r w:rsidRPr="00876042">
              <w:rPr>
                <w:rFonts w:ascii="Comic Sans MS" w:hAnsi="Comic Sans MS" w:cs="Arial"/>
                <w:color w:val="222222"/>
                <w:shd w:val="clear" w:color="auto" w:fill="FFFFFF"/>
              </w:rPr>
              <w:t>  </w:t>
            </w:r>
          </w:p>
          <w:p w14:paraId="69E66600" w14:textId="348786F2" w:rsidR="00876042" w:rsidRPr="00876042" w:rsidRDefault="002C5DBA" w:rsidP="00095B56">
            <w:pPr>
              <w:rPr>
                <w:rFonts w:ascii="Comic Sans MS" w:hAnsi="Comic Sans MS"/>
              </w:rPr>
            </w:pPr>
            <w:hyperlink r:id="rId8" w:history="1">
              <w:r w:rsidR="00876042" w:rsidRPr="00876042">
                <w:rPr>
                  <w:rFonts w:ascii="Comic Sans MS" w:hAnsi="Comic Sans MS"/>
                  <w:color w:val="0000FF"/>
                  <w:u w:val="single"/>
                </w:rPr>
                <w:t>https://www.bbc.co.uk/cbeebies/puzzles/lets-celebrate-eid</w:t>
              </w:r>
            </w:hyperlink>
          </w:p>
          <w:p w14:paraId="33A8ED98" w14:textId="77777777" w:rsidR="00876042" w:rsidRPr="00876042" w:rsidRDefault="00876042" w:rsidP="00095B56">
            <w:pPr>
              <w:rPr>
                <w:rFonts w:ascii="Comic Sans MS" w:hAnsi="Comic Sans MS"/>
              </w:rPr>
            </w:pPr>
          </w:p>
          <w:p w14:paraId="3633FC20" w14:textId="77777777" w:rsidR="00876042" w:rsidRDefault="00876042" w:rsidP="00095B56">
            <w:pPr>
              <w:rPr>
                <w:rFonts w:ascii="Comic Sans MS" w:hAnsi="Comic Sans MS"/>
              </w:rPr>
            </w:pPr>
          </w:p>
          <w:p w14:paraId="15DDBD1E" w14:textId="314EC6F9" w:rsidR="00876042" w:rsidRPr="00657481" w:rsidRDefault="00876042" w:rsidP="00095B56">
            <w:pPr>
              <w:rPr>
                <w:rFonts w:ascii="Comic Sans MS" w:hAnsi="Comic Sans MS"/>
              </w:rPr>
            </w:pPr>
          </w:p>
        </w:tc>
        <w:tc>
          <w:tcPr>
            <w:tcW w:w="6095" w:type="dxa"/>
          </w:tcPr>
          <w:p w14:paraId="52318414" w14:textId="2F6CD209" w:rsidR="001107BE" w:rsidRDefault="007D70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week’s digraph</w:t>
            </w:r>
            <w:r w:rsidR="00E908C4">
              <w:rPr>
                <w:rFonts w:ascii="Comic Sans MS" w:hAnsi="Comic Sans MS"/>
              </w:rPr>
              <w:t>s are</w:t>
            </w:r>
            <w:r w:rsidR="004A7D73" w:rsidRPr="007478F4">
              <w:rPr>
                <w:rFonts w:ascii="Comic Sans MS" w:hAnsi="Comic Sans MS"/>
              </w:rPr>
              <w:t xml:space="preserve"> </w:t>
            </w:r>
            <w:r w:rsidR="00E908C4">
              <w:rPr>
                <w:rFonts w:ascii="Comic Sans MS" w:hAnsi="Comic Sans MS"/>
                <w:b/>
                <w:bCs/>
                <w:i/>
                <w:iCs/>
              </w:rPr>
              <w:t>oy</w:t>
            </w:r>
            <w:r w:rsidR="00E908C4">
              <w:rPr>
                <w:rFonts w:ascii="Comic Sans MS" w:hAnsi="Comic Sans MS"/>
              </w:rPr>
              <w:t xml:space="preserve"> (toy</w:t>
            </w:r>
            <w:r w:rsidR="00106E80" w:rsidRPr="007478F4">
              <w:rPr>
                <w:rFonts w:ascii="Comic Sans MS" w:hAnsi="Comic Sans MS"/>
              </w:rPr>
              <w:t>)</w:t>
            </w:r>
            <w:r w:rsidR="00E908C4">
              <w:rPr>
                <w:rFonts w:ascii="Comic Sans MS" w:hAnsi="Comic Sans MS"/>
              </w:rPr>
              <w:t xml:space="preserve"> and </w:t>
            </w:r>
            <w:r w:rsidR="00E908C4" w:rsidRPr="00C90219">
              <w:rPr>
                <w:rFonts w:ascii="Comic Sans MS" w:hAnsi="Comic Sans MS"/>
                <w:b/>
                <w:bCs/>
              </w:rPr>
              <w:t>oi</w:t>
            </w:r>
            <w:r w:rsidR="00E908C4">
              <w:rPr>
                <w:rFonts w:ascii="Comic Sans MS" w:hAnsi="Comic Sans MS"/>
              </w:rPr>
              <w:t xml:space="preserve"> (coin)</w:t>
            </w:r>
          </w:p>
          <w:p w14:paraId="3EFB20A0" w14:textId="05DDCE71" w:rsidR="00EA2D47" w:rsidRPr="00EA2D47" w:rsidRDefault="00EA2D47" w:rsidP="00EA2D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Pr="00EA2D47">
              <w:rPr>
                <w:rFonts w:ascii="Comic Sans MS" w:hAnsi="Comic Sans MS"/>
              </w:rPr>
              <w:t xml:space="preserve">atch </w:t>
            </w:r>
            <w:r w:rsidRPr="00EA2D47">
              <w:rPr>
                <w:rFonts w:ascii="Comic Sans MS" w:hAnsi="Comic Sans MS"/>
                <w:i/>
                <w:iCs/>
              </w:rPr>
              <w:t>Mr Thorne Does Phonics oy</w:t>
            </w:r>
          </w:p>
          <w:p w14:paraId="431F753D" w14:textId="77777777" w:rsidR="00EA2D47" w:rsidRDefault="002C5DBA" w:rsidP="00EA2D47">
            <w:hyperlink r:id="rId9" w:history="1">
              <w:r w:rsidR="00EA2D47" w:rsidRPr="00E908C4">
                <w:rPr>
                  <w:color w:val="0000FF"/>
                  <w:u w:val="single"/>
                </w:rPr>
                <w:t>https://www.youtube.com/watch?v=aodJQr-WJLk</w:t>
              </w:r>
            </w:hyperlink>
          </w:p>
          <w:p w14:paraId="28E17A35" w14:textId="77777777" w:rsidR="00EA2D47" w:rsidRPr="00EA2D47" w:rsidRDefault="00EA2D47" w:rsidP="00EA2D47">
            <w:pPr>
              <w:rPr>
                <w:rFonts w:ascii="Comic Sans MS" w:hAnsi="Comic Sans MS"/>
              </w:rPr>
            </w:pPr>
            <w:r w:rsidRPr="00EA2D47">
              <w:rPr>
                <w:rFonts w:ascii="Comic Sans MS" w:hAnsi="Comic Sans MS"/>
              </w:rPr>
              <w:t>Explain that this spelling ‘oy’ is at the end of a word</w:t>
            </w:r>
          </w:p>
          <w:p w14:paraId="6D19FCF2" w14:textId="77777777" w:rsidR="00EA2D47" w:rsidRDefault="00EA2D47" w:rsidP="00EA2D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Dinosaur Eggs oy </w:t>
            </w:r>
          </w:p>
          <w:p w14:paraId="1909CAE0" w14:textId="77777777" w:rsidR="00EA2D47" w:rsidRPr="00E908C4" w:rsidRDefault="002C5DBA" w:rsidP="00EA2D47">
            <w:pPr>
              <w:rPr>
                <w:rFonts w:ascii="Comic Sans MS" w:hAnsi="Comic Sans MS"/>
              </w:rPr>
            </w:pPr>
            <w:hyperlink r:id="rId10" w:history="1">
              <w:r w:rsidR="00EA2D47" w:rsidRPr="009A6481">
                <w:rPr>
                  <w:color w:val="0000FF"/>
                  <w:u w:val="single"/>
                </w:rPr>
                <w:t>https://www.ictgames.com/dinosaurEggs_phonics/mobile/</w:t>
              </w:r>
            </w:hyperlink>
          </w:p>
          <w:p w14:paraId="6214746A" w14:textId="611F4F4D" w:rsidR="00EA2D47" w:rsidRPr="00EA2D47" w:rsidRDefault="00EA2D47" w:rsidP="00E6343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omic Sans MS" w:hAnsi="Comic Sans MS"/>
              </w:rPr>
            </w:pPr>
            <w:r w:rsidRPr="00EA2D47">
              <w:rPr>
                <w:rFonts w:ascii="Comic Sans MS" w:hAnsi="Comic Sans MS"/>
              </w:rPr>
              <w:t>Try writing t-oy/b-oy /R-oy/</w:t>
            </w:r>
          </w:p>
          <w:p w14:paraId="5648CAF0" w14:textId="30631EEB" w:rsidR="00E908C4" w:rsidRPr="00EA2D47" w:rsidRDefault="00EA2D47" w:rsidP="00EA2D47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</w:rPr>
              <w:t>Later in the week w</w:t>
            </w:r>
            <w:r w:rsidR="00E908C4" w:rsidRPr="00EA2D47">
              <w:rPr>
                <w:rFonts w:ascii="Comic Sans MS" w:hAnsi="Comic Sans MS"/>
              </w:rPr>
              <w:t xml:space="preserve">atch </w:t>
            </w:r>
            <w:r w:rsidR="00E908C4" w:rsidRPr="00EA2D47">
              <w:rPr>
                <w:rFonts w:ascii="Comic Sans MS" w:hAnsi="Comic Sans MS"/>
                <w:i/>
                <w:iCs/>
              </w:rPr>
              <w:t xml:space="preserve">Mr Thorne Does Phonics oi </w:t>
            </w:r>
            <w:hyperlink r:id="rId11" w:history="1">
              <w:r w:rsidR="00E908C4" w:rsidRPr="00EA2D47">
                <w:rPr>
                  <w:color w:val="0000FF"/>
                  <w:u w:val="single"/>
                </w:rPr>
                <w:t>https://www.youtube.com/watch?v=IRTITdRL_cU</w:t>
              </w:r>
            </w:hyperlink>
          </w:p>
          <w:p w14:paraId="150D44F7" w14:textId="6DCE47ED" w:rsidR="009A6481" w:rsidRDefault="00EA2D47" w:rsidP="00876042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  <w:r w:rsidR="009A6481" w:rsidRPr="00876042">
              <w:rPr>
                <w:rFonts w:ascii="Comic Sans MS" w:hAnsi="Comic Sans MS"/>
              </w:rPr>
              <w:t>i – this spelling is in the middle of a word</w:t>
            </w:r>
          </w:p>
          <w:p w14:paraId="6C95A4A4" w14:textId="3138AC8D" w:rsidR="00EA2D47" w:rsidRDefault="00EA2D47" w:rsidP="00EA2D47">
            <w:pPr>
              <w:rPr>
                <w:color w:val="0000FF"/>
                <w:u w:val="single"/>
              </w:rPr>
            </w:pPr>
            <w:r w:rsidRPr="00E908C4">
              <w:rPr>
                <w:rFonts w:ascii="Comic Sans MS" w:hAnsi="Comic Sans MS"/>
              </w:rPr>
              <w:t xml:space="preserve">Phase 3 – </w:t>
            </w:r>
            <w:r>
              <w:rPr>
                <w:rFonts w:ascii="Comic Sans MS" w:hAnsi="Comic Sans MS"/>
              </w:rPr>
              <w:t xml:space="preserve">Buried Treasure oi </w:t>
            </w:r>
            <w:hyperlink r:id="rId12" w:history="1">
              <w:r w:rsidRPr="00D40737">
                <w:rPr>
                  <w:rStyle w:val="Hyperlink"/>
                </w:rPr>
                <w:t>https://new.phonicsplay.co.uk/resources/phase/2/buried-treasure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  <w:p w14:paraId="43DA2AC7" w14:textId="77777777" w:rsidR="00EA2D47" w:rsidRPr="009A6481" w:rsidRDefault="00EA2D47" w:rsidP="00EA2D47">
            <w:pPr>
              <w:rPr>
                <w:rFonts w:ascii="Comic Sans MS" w:hAnsi="Comic Sans MS"/>
              </w:rPr>
            </w:pPr>
            <w:r w:rsidRPr="007478F4">
              <w:rPr>
                <w:rFonts w:ascii="Comic Sans MS" w:hAnsi="Comic Sans MS"/>
              </w:rPr>
              <w:t>Username: march20 Password: home</w:t>
            </w:r>
            <w:r>
              <w:rPr>
                <w:color w:val="0000FF"/>
                <w:u w:val="single"/>
              </w:rPr>
              <w:t xml:space="preserve"> </w:t>
            </w:r>
          </w:p>
          <w:p w14:paraId="65F59D0D" w14:textId="77777777" w:rsidR="00EA2D47" w:rsidRPr="007478F4" w:rsidRDefault="00EA2D47" w:rsidP="00EA2D4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Try writing c-oi-n/f-oi-l/b-oi-l </w:t>
            </w:r>
          </w:p>
          <w:p w14:paraId="76ACF00D" w14:textId="770E603A" w:rsidR="00106E80" w:rsidRPr="00657481" w:rsidRDefault="00106E80" w:rsidP="00EA2D4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478F4">
              <w:rPr>
                <w:rFonts w:ascii="Comic Sans MS" w:hAnsi="Comic Sans MS"/>
              </w:rPr>
              <w:t>Can you th</w:t>
            </w:r>
            <w:r w:rsidR="009A6481">
              <w:rPr>
                <w:rFonts w:ascii="Comic Sans MS" w:hAnsi="Comic Sans MS"/>
              </w:rPr>
              <w:t>ink of more words containing ‘oy’ or ‘oi’</w:t>
            </w:r>
            <w:r w:rsidRPr="007478F4">
              <w:rPr>
                <w:rFonts w:ascii="Comic Sans MS" w:hAnsi="Comic Sans MS"/>
              </w:rPr>
              <w:t xml:space="preserve"> sound</w:t>
            </w:r>
            <w:r w:rsidR="009A6481">
              <w:rPr>
                <w:rFonts w:ascii="Comic Sans MS" w:hAnsi="Comic Sans MS"/>
              </w:rPr>
              <w:t>s</w:t>
            </w:r>
            <w:r w:rsidRPr="007478F4">
              <w:rPr>
                <w:rFonts w:ascii="Comic Sans MS" w:hAnsi="Comic Sans MS"/>
              </w:rPr>
              <w:t>? Try writing some!</w:t>
            </w:r>
          </w:p>
        </w:tc>
        <w:tc>
          <w:tcPr>
            <w:tcW w:w="3486" w:type="dxa"/>
          </w:tcPr>
          <w:p w14:paraId="29FE8C87" w14:textId="4580AB76" w:rsidR="00613F1A" w:rsidRDefault="00876042" w:rsidP="008760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10 toys and label them</w:t>
            </w:r>
            <w:r w:rsidR="00EA2D47">
              <w:rPr>
                <w:rFonts w:ascii="Comic Sans MS" w:hAnsi="Comic Sans MS"/>
              </w:rPr>
              <w:t>, sounding out the words by yourself.</w:t>
            </w:r>
          </w:p>
          <w:p w14:paraId="1C613D8D" w14:textId="77777777" w:rsidR="00876042" w:rsidRDefault="00876042" w:rsidP="00876042">
            <w:pPr>
              <w:rPr>
                <w:rFonts w:ascii="Comic Sans MS" w:hAnsi="Comic Sans MS"/>
              </w:rPr>
            </w:pPr>
          </w:p>
          <w:p w14:paraId="63821FDA" w14:textId="7589E38A" w:rsidR="00BC741E" w:rsidRPr="00657481" w:rsidRDefault="00BC741E" w:rsidP="00BC74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Kipper found mice in his toybox. Can you draw a picture and</w:t>
            </w:r>
            <w:r w:rsidR="00EA2D47">
              <w:rPr>
                <w:rFonts w:ascii="Comic Sans MS" w:hAnsi="Comic Sans MS"/>
              </w:rPr>
              <w:t xml:space="preserve"> write about what you would </w:t>
            </w:r>
            <w:r>
              <w:rPr>
                <w:rFonts w:ascii="Comic Sans MS" w:hAnsi="Comic Sans MS"/>
              </w:rPr>
              <w:t xml:space="preserve">like to find in your toybox? </w:t>
            </w:r>
          </w:p>
        </w:tc>
      </w:tr>
      <w:tr w:rsidR="004A7D73" w:rsidRPr="00657481" w14:paraId="6D734DFC" w14:textId="77777777" w:rsidTr="00BC741E">
        <w:tc>
          <w:tcPr>
            <w:tcW w:w="5807" w:type="dxa"/>
          </w:tcPr>
          <w:p w14:paraId="76DCA9E9" w14:textId="11C290F5" w:rsidR="00F90474" w:rsidRDefault="00F904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don’t forget to read favourite stories with your child.</w:t>
            </w:r>
          </w:p>
          <w:p w14:paraId="5575BD5C" w14:textId="4C61BBD7" w:rsidR="002C15EA" w:rsidRDefault="00B005E0" w:rsidP="009A6481">
            <w:pPr>
              <w:rPr>
                <w:rFonts w:ascii="Comic Sans MS" w:hAnsi="Comic Sans MS"/>
              </w:rPr>
            </w:pPr>
            <w:r w:rsidRPr="00657481">
              <w:rPr>
                <w:rFonts w:ascii="Comic Sans MS" w:hAnsi="Comic Sans MS"/>
              </w:rPr>
              <w:t xml:space="preserve">We like these other stories </w:t>
            </w:r>
            <w:r w:rsidR="009A6481">
              <w:rPr>
                <w:rFonts w:ascii="Comic Sans MS" w:hAnsi="Comic Sans MS"/>
              </w:rPr>
              <w:t>about toys</w:t>
            </w:r>
          </w:p>
          <w:p w14:paraId="5C6FF836" w14:textId="7E1F017D" w:rsidR="00377B90" w:rsidRDefault="00377B90" w:rsidP="009A6481">
            <w:pPr>
              <w:rPr>
                <w:rFonts w:ascii="Comic Sans MS" w:hAnsi="Comic Sans MS"/>
              </w:rPr>
            </w:pPr>
          </w:p>
          <w:p w14:paraId="742C52C3" w14:textId="4E328A65" w:rsidR="009A6481" w:rsidRDefault="00C90219" w:rsidP="002345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Love You, Blue Kangaroo</w:t>
            </w:r>
          </w:p>
          <w:p w14:paraId="03F4261A" w14:textId="7618AF1E" w:rsidR="00234542" w:rsidRPr="00234542" w:rsidRDefault="002C5DBA" w:rsidP="00234542">
            <w:pPr>
              <w:rPr>
                <w:rFonts w:ascii="Comic Sans MS" w:hAnsi="Comic Sans MS"/>
              </w:rPr>
            </w:pPr>
            <w:hyperlink r:id="rId13" w:history="1">
              <w:r w:rsidR="00234542" w:rsidRPr="00234542">
                <w:rPr>
                  <w:rStyle w:val="Hyperlink"/>
                  <w:rFonts w:ascii="Comic Sans MS" w:hAnsi="Comic Sans MS"/>
                </w:rPr>
                <w:t>https://www.youtube.com/watch?v=iUM18lQTEGA</w:t>
              </w:r>
            </w:hyperlink>
          </w:p>
          <w:p w14:paraId="3EE0DAAF" w14:textId="1BB57170" w:rsidR="00234542" w:rsidRDefault="00234542" w:rsidP="00234542">
            <w:pPr>
              <w:rPr>
                <w:rFonts w:ascii="Comic Sans MS" w:hAnsi="Comic Sans MS"/>
              </w:rPr>
            </w:pPr>
          </w:p>
          <w:p w14:paraId="5B7C4B61" w14:textId="0C0A76BE" w:rsidR="009A6481" w:rsidRDefault="00377B90" w:rsidP="009A64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Sir Alex and the Missing Toys</w:t>
            </w:r>
          </w:p>
          <w:p w14:paraId="087A0CE7" w14:textId="01F5C3B6" w:rsidR="00377B90" w:rsidRDefault="002C5DBA" w:rsidP="009A6481">
            <w:pPr>
              <w:rPr>
                <w:rFonts w:ascii="Comic Sans MS" w:hAnsi="Comic Sans MS"/>
              </w:rPr>
            </w:pPr>
            <w:hyperlink r:id="rId14" w:history="1">
              <w:r w:rsidR="00377B90" w:rsidRPr="009C4C8E">
                <w:rPr>
                  <w:rStyle w:val="Hyperlink"/>
                  <w:rFonts w:ascii="Comic Sans MS" w:hAnsi="Comic Sans MS"/>
                </w:rPr>
                <w:t>https://www.youtube.com/watch?v=WV2owPiC4k8</w:t>
              </w:r>
            </w:hyperlink>
          </w:p>
          <w:p w14:paraId="518BC4F9" w14:textId="77777777" w:rsidR="00377B90" w:rsidRDefault="00377B90" w:rsidP="009A6481">
            <w:pPr>
              <w:rPr>
                <w:rFonts w:ascii="Comic Sans MS" w:hAnsi="Comic Sans MS"/>
              </w:rPr>
            </w:pPr>
          </w:p>
          <w:p w14:paraId="115CBC2F" w14:textId="3FEEF8DC" w:rsidR="009A6481" w:rsidRPr="00657481" w:rsidRDefault="009A6481" w:rsidP="009A6481">
            <w:pPr>
              <w:rPr>
                <w:rFonts w:ascii="Comic Sans MS" w:hAnsi="Comic Sans MS"/>
              </w:rPr>
            </w:pPr>
          </w:p>
        </w:tc>
        <w:tc>
          <w:tcPr>
            <w:tcW w:w="6095" w:type="dxa"/>
          </w:tcPr>
          <w:p w14:paraId="4C3BA093" w14:textId="74D02B93" w:rsidR="004A7D73" w:rsidRDefault="00E908C4" w:rsidP="00FA324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Kippers Toy Box</w:t>
            </w:r>
          </w:p>
          <w:p w14:paraId="5E0534FB" w14:textId="74513265" w:rsidR="00A5756B" w:rsidRPr="00FA3247" w:rsidRDefault="00E908C4" w:rsidP="00FA324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075462" wp14:editId="3A246991">
                  <wp:extent cx="1317582" cy="1455420"/>
                  <wp:effectExtent l="0" t="0" r="0" b="0"/>
                  <wp:docPr id="26" name="Picture 26" descr="Kipper's Toybox: Amazon.co.uk: Mick Inkpen: 9780152005016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pper's Toybox: Amazon.co.uk: Mick Inkpen: 9780152005016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67" cy="1471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48D477" w14:textId="77777777" w:rsidR="002C5C62" w:rsidRPr="00657481" w:rsidRDefault="002C5C62">
            <w:pPr>
              <w:rPr>
                <w:rFonts w:ascii="Comic Sans MS" w:hAnsi="Comic Sans MS"/>
              </w:rPr>
            </w:pPr>
          </w:p>
          <w:p w14:paraId="3D136D24" w14:textId="77777777" w:rsidR="00E908C4" w:rsidRPr="00234542" w:rsidRDefault="002C5DBA" w:rsidP="00E908C4">
            <w:pPr>
              <w:rPr>
                <w:rFonts w:ascii="Comic Sans MS" w:hAnsi="Comic Sans MS"/>
              </w:rPr>
            </w:pPr>
            <w:hyperlink r:id="rId16" w:history="1">
              <w:r w:rsidR="00E908C4" w:rsidRPr="00234542">
                <w:rPr>
                  <w:rFonts w:ascii="Comic Sans MS" w:hAnsi="Comic Sans MS"/>
                  <w:color w:val="0000FF"/>
                  <w:u w:val="single"/>
                </w:rPr>
                <w:t>https://www.youtube.com/watch?v=lj-bo0pazA8</w:t>
              </w:r>
            </w:hyperlink>
          </w:p>
          <w:p w14:paraId="69ECFB70" w14:textId="77777777" w:rsidR="00EA2D47" w:rsidRDefault="00EA2D47" w:rsidP="00E908C4"/>
          <w:p w14:paraId="41F786B4" w14:textId="77777777" w:rsidR="00EA2D47" w:rsidRDefault="00EA2D47" w:rsidP="00E908C4"/>
          <w:p w14:paraId="6647D90B" w14:textId="77777777" w:rsidR="00EA2D47" w:rsidRDefault="00EA2D47" w:rsidP="00E908C4"/>
          <w:p w14:paraId="2DAC0DB3" w14:textId="4FF788CC" w:rsidR="002C15EA" w:rsidRPr="00657481" w:rsidRDefault="002C5DBA" w:rsidP="00E908C4">
            <w:pPr>
              <w:rPr>
                <w:rFonts w:ascii="Comic Sans MS" w:hAnsi="Comic Sans MS"/>
              </w:rPr>
            </w:pPr>
            <w:hyperlink r:id="rId17" w:history="1"/>
          </w:p>
        </w:tc>
        <w:tc>
          <w:tcPr>
            <w:tcW w:w="3486" w:type="dxa"/>
          </w:tcPr>
          <w:p w14:paraId="17744468" w14:textId="4BDBD622" w:rsidR="002C5C62" w:rsidRDefault="002C5C62">
            <w:pPr>
              <w:rPr>
                <w:rFonts w:ascii="Comic Sans MS" w:hAnsi="Comic Sans MS"/>
              </w:rPr>
            </w:pPr>
            <w:r w:rsidRPr="00657481">
              <w:rPr>
                <w:rFonts w:ascii="Comic Sans MS" w:hAnsi="Comic Sans MS"/>
              </w:rPr>
              <w:t>Daily key words:</w:t>
            </w:r>
          </w:p>
          <w:p w14:paraId="4BB2C638" w14:textId="1A93AC5C" w:rsidR="009A6481" w:rsidRPr="00657481" w:rsidRDefault="009A64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look at all the key words you have learnt to date</w:t>
            </w:r>
            <w:r w:rsidR="00C90219">
              <w:rPr>
                <w:rFonts w:ascii="Comic Sans MS" w:hAnsi="Comic Sans MS"/>
              </w:rPr>
              <w:t xml:space="preserve">? </w:t>
            </w:r>
            <w:r>
              <w:rPr>
                <w:rFonts w:ascii="Comic Sans MS" w:hAnsi="Comic Sans MS"/>
              </w:rPr>
              <w:t>See how many you still know</w:t>
            </w:r>
            <w:r w:rsidR="00C90219">
              <w:rPr>
                <w:rFonts w:ascii="Comic Sans MS" w:hAnsi="Comic Sans MS"/>
              </w:rPr>
              <w:t>.</w:t>
            </w:r>
          </w:p>
          <w:p w14:paraId="0E9570F0" w14:textId="13E15A1E" w:rsidR="002C5C62" w:rsidRPr="00657481" w:rsidRDefault="002C5C62">
            <w:pPr>
              <w:rPr>
                <w:rFonts w:ascii="Comic Sans MS" w:hAnsi="Comic Sans MS"/>
              </w:rPr>
            </w:pPr>
          </w:p>
          <w:p w14:paraId="0A9F4E3F" w14:textId="77777777" w:rsidR="002C5C62" w:rsidRPr="00657481" w:rsidRDefault="002C5C62">
            <w:pPr>
              <w:rPr>
                <w:rFonts w:ascii="Comic Sans MS" w:hAnsi="Comic Sans MS"/>
              </w:rPr>
            </w:pPr>
          </w:p>
          <w:p w14:paraId="3C964F77" w14:textId="07237CB9" w:rsidR="002C5C62" w:rsidRPr="00657481" w:rsidRDefault="002C5C62">
            <w:pPr>
              <w:rPr>
                <w:rFonts w:ascii="Comic Sans MS" w:hAnsi="Comic Sans MS"/>
              </w:rPr>
            </w:pPr>
            <w:r w:rsidRPr="00657481">
              <w:rPr>
                <w:rFonts w:ascii="Comic Sans MS" w:hAnsi="Comic Sans MS"/>
              </w:rPr>
              <w:t>Extension: can you write a sentence using these key words?</w:t>
            </w:r>
          </w:p>
        </w:tc>
      </w:tr>
      <w:tr w:rsidR="004A7D73" w:rsidRPr="00657481" w14:paraId="4F6ADA27" w14:textId="77777777" w:rsidTr="00BC741E">
        <w:tc>
          <w:tcPr>
            <w:tcW w:w="5807" w:type="dxa"/>
          </w:tcPr>
          <w:p w14:paraId="7B83C0DE" w14:textId="3044DAB2" w:rsidR="004A7D73" w:rsidRPr="00657481" w:rsidRDefault="002C5C62">
            <w:pPr>
              <w:rPr>
                <w:rFonts w:ascii="Comic Sans MS" w:hAnsi="Comic Sans MS"/>
                <w:b/>
                <w:bCs/>
              </w:rPr>
            </w:pPr>
            <w:r w:rsidRPr="00657481">
              <w:rPr>
                <w:rFonts w:ascii="Comic Sans MS" w:hAnsi="Comic Sans MS"/>
                <w:b/>
                <w:bCs/>
              </w:rPr>
              <w:lastRenderedPageBreak/>
              <w:t>Maths (number)</w:t>
            </w:r>
          </w:p>
        </w:tc>
        <w:tc>
          <w:tcPr>
            <w:tcW w:w="6095" w:type="dxa"/>
          </w:tcPr>
          <w:p w14:paraId="088AFC76" w14:textId="4D471FE9" w:rsidR="004A7D73" w:rsidRPr="00657481" w:rsidRDefault="002C5C62">
            <w:pPr>
              <w:rPr>
                <w:rFonts w:ascii="Comic Sans MS" w:hAnsi="Comic Sans MS"/>
                <w:b/>
                <w:bCs/>
              </w:rPr>
            </w:pPr>
            <w:r w:rsidRPr="00657481">
              <w:rPr>
                <w:rFonts w:ascii="Comic Sans MS" w:hAnsi="Comic Sans MS"/>
                <w:b/>
                <w:bCs/>
              </w:rPr>
              <w:t>Maths (shape, space &amp; measure)</w:t>
            </w:r>
          </w:p>
        </w:tc>
        <w:tc>
          <w:tcPr>
            <w:tcW w:w="3486" w:type="dxa"/>
          </w:tcPr>
          <w:p w14:paraId="5703FF6D" w14:textId="27C8E382" w:rsidR="004A7D73" w:rsidRPr="00657481" w:rsidRDefault="002C5C62">
            <w:pPr>
              <w:rPr>
                <w:rFonts w:ascii="Comic Sans MS" w:hAnsi="Comic Sans MS"/>
                <w:b/>
                <w:bCs/>
              </w:rPr>
            </w:pPr>
            <w:r w:rsidRPr="00657481">
              <w:rPr>
                <w:rFonts w:ascii="Comic Sans MS" w:hAnsi="Comic Sans MS"/>
                <w:b/>
                <w:bCs/>
              </w:rPr>
              <w:t>Physical</w:t>
            </w:r>
          </w:p>
        </w:tc>
      </w:tr>
      <w:tr w:rsidR="004A7D73" w:rsidRPr="00657481" w14:paraId="21EBD325" w14:textId="77777777" w:rsidTr="00BC741E">
        <w:tc>
          <w:tcPr>
            <w:tcW w:w="5807" w:type="dxa"/>
          </w:tcPr>
          <w:p w14:paraId="4A4A632B" w14:textId="1D9C9944" w:rsidR="00876042" w:rsidRPr="00876042" w:rsidRDefault="0087604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76042">
              <w:rPr>
                <w:rFonts w:ascii="Comic Sans MS" w:hAnsi="Comic Sans MS"/>
                <w:b/>
                <w:sz w:val="24"/>
                <w:szCs w:val="24"/>
              </w:rPr>
              <w:t>Problem solving with 10 toys</w:t>
            </w:r>
            <w:r w:rsidR="00C90219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14:paraId="69715A8D" w14:textId="57B57E3B" w:rsidR="00876042" w:rsidRDefault="008760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different ways can you split your toys up?</w:t>
            </w:r>
            <w:r w:rsidR="00EA2D47">
              <w:rPr>
                <w:rFonts w:ascii="Comic Sans MS" w:hAnsi="Comic Sans MS"/>
              </w:rPr>
              <w:t xml:space="preserve">  For example 2 toys and 8 toys</w:t>
            </w:r>
            <w:r w:rsidR="00BC741E">
              <w:rPr>
                <w:rFonts w:ascii="Comic Sans MS" w:hAnsi="Comic Sans MS"/>
              </w:rPr>
              <w:t>, 6</w:t>
            </w:r>
            <w:r>
              <w:rPr>
                <w:rFonts w:ascii="Comic Sans MS" w:hAnsi="Comic Sans MS"/>
              </w:rPr>
              <w:t xml:space="preserve"> toys</w:t>
            </w:r>
            <w:r w:rsidR="00BC741E">
              <w:rPr>
                <w:rFonts w:ascii="Comic Sans MS" w:hAnsi="Comic Sans MS"/>
              </w:rPr>
              <w:t xml:space="preserve"> and 4</w:t>
            </w:r>
            <w:r>
              <w:rPr>
                <w:rFonts w:ascii="Comic Sans MS" w:hAnsi="Comic Sans MS"/>
              </w:rPr>
              <w:t xml:space="preserve"> toys.</w:t>
            </w:r>
          </w:p>
          <w:p w14:paraId="4CDDA65E" w14:textId="15DA6986" w:rsidR="00876042" w:rsidRDefault="008760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record your findings and work out how many you have altogether? </w:t>
            </w:r>
          </w:p>
          <w:p w14:paraId="796D3F4C" w14:textId="6F22484F" w:rsidR="00876042" w:rsidRDefault="00876042">
            <w:pPr>
              <w:rPr>
                <w:rFonts w:ascii="Comic Sans MS" w:hAnsi="Comic Sans MS"/>
              </w:rPr>
            </w:pPr>
          </w:p>
          <w:p w14:paraId="513FF70A" w14:textId="3487BC3E" w:rsidR="003866A0" w:rsidRPr="00657481" w:rsidRDefault="00876042" w:rsidP="00EA2D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another 10 toys and number all your toys from 1 to 20 (you might need an adult to help you stick your numbers on).  Move the toys around and see how quickly you can </w:t>
            </w:r>
            <w:r w:rsidR="00BC741E">
              <w:rPr>
                <w:rFonts w:ascii="Comic Sans MS" w:hAnsi="Comic Sans MS"/>
              </w:rPr>
              <w:t>put them in o</w:t>
            </w:r>
            <w:r>
              <w:rPr>
                <w:rFonts w:ascii="Comic Sans MS" w:hAnsi="Comic Sans MS"/>
              </w:rPr>
              <w:t xml:space="preserve">rder </w:t>
            </w:r>
            <w:r w:rsidR="00BC741E">
              <w:rPr>
                <w:rFonts w:ascii="Comic Sans MS" w:hAnsi="Comic Sans MS"/>
              </w:rPr>
              <w:t>from 1 to</w:t>
            </w:r>
            <w:r>
              <w:rPr>
                <w:rFonts w:ascii="Comic Sans MS" w:hAnsi="Comic Sans MS"/>
              </w:rPr>
              <w:t xml:space="preserve"> 20.  Get your grown up to time you and see </w:t>
            </w:r>
            <w:r w:rsidR="00BC741E">
              <w:rPr>
                <w:rFonts w:ascii="Comic Sans MS" w:hAnsi="Comic Sans MS"/>
              </w:rPr>
              <w:t>how fast you can get by F</w:t>
            </w:r>
            <w:r>
              <w:rPr>
                <w:rFonts w:ascii="Comic Sans MS" w:hAnsi="Comic Sans MS"/>
              </w:rPr>
              <w:t>riday.</w:t>
            </w:r>
            <w:r w:rsidR="00BC741E">
              <w:rPr>
                <w:rFonts w:ascii="Comic Sans MS" w:hAnsi="Comic Sans MS"/>
              </w:rPr>
              <w:t xml:space="preserve">  Perhaps your grown up could video you</w:t>
            </w:r>
            <w:r w:rsidR="00EA2D47">
              <w:rPr>
                <w:rFonts w:ascii="Comic Sans MS" w:hAnsi="Comic Sans MS"/>
              </w:rPr>
              <w:t xml:space="preserve"> putting the toys in order</w:t>
            </w:r>
            <w:r w:rsidR="00BC741E">
              <w:rPr>
                <w:rFonts w:ascii="Comic Sans MS" w:hAnsi="Comic Sans MS"/>
              </w:rPr>
              <w:t xml:space="preserve"> and send it via email to your teacher. </w:t>
            </w:r>
            <w:r>
              <w:rPr>
                <w:rFonts w:ascii="Comic Sans MS" w:hAnsi="Comic Sans MS"/>
              </w:rPr>
              <w:t xml:space="preserve"> </w:t>
            </w:r>
            <w:r w:rsidR="003866A0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095" w:type="dxa"/>
          </w:tcPr>
          <w:p w14:paraId="01E5DFE7" w14:textId="60B796BF" w:rsidR="00876042" w:rsidRDefault="00876042" w:rsidP="00095B56">
            <w:pPr>
              <w:rPr>
                <w:rFonts w:ascii="Comic Sans MS" w:hAnsi="Comic Sans MS"/>
              </w:rPr>
            </w:pPr>
            <w:r w:rsidRPr="00876042">
              <w:rPr>
                <w:rFonts w:ascii="Comic Sans MS" w:hAnsi="Comic Sans MS"/>
                <w:b/>
                <w:sz w:val="24"/>
                <w:szCs w:val="24"/>
              </w:rPr>
              <w:t>Problem solving with 10 toys</w:t>
            </w:r>
            <w:r w:rsidR="00C90219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14:paraId="65E5EB44" w14:textId="117699E1" w:rsidR="00876042" w:rsidRDefault="00876042" w:rsidP="008760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Which is the biggest</w:t>
            </w:r>
            <w:r w:rsidR="00BC741E">
              <w:rPr>
                <w:rFonts w:ascii="Comic Sans MS" w:hAnsi="Comic Sans MS"/>
              </w:rPr>
              <w:t xml:space="preserve"> toy</w:t>
            </w:r>
            <w:r>
              <w:rPr>
                <w:rFonts w:ascii="Comic Sans MS" w:hAnsi="Comic Sans MS"/>
              </w:rPr>
              <w:t>?  Which is the smallest</w:t>
            </w:r>
            <w:r w:rsidR="00BC741E">
              <w:rPr>
                <w:rFonts w:ascii="Comic Sans MS" w:hAnsi="Comic Sans MS"/>
              </w:rPr>
              <w:t xml:space="preserve"> toy</w:t>
            </w:r>
            <w:r>
              <w:rPr>
                <w:rFonts w:ascii="Comic Sans MS" w:hAnsi="Comic Sans MS"/>
              </w:rPr>
              <w:t>?  Can you put them in size order?   What c</w:t>
            </w:r>
            <w:r w:rsidR="00EA2D47">
              <w:rPr>
                <w:rFonts w:ascii="Comic Sans MS" w:hAnsi="Comic Sans MS"/>
              </w:rPr>
              <w:t>ould you use to measure them?  H</w:t>
            </w:r>
            <w:r>
              <w:rPr>
                <w:rFonts w:ascii="Comic Sans MS" w:hAnsi="Comic Sans MS"/>
              </w:rPr>
              <w:t>ow could you record your findings?</w:t>
            </w:r>
          </w:p>
          <w:p w14:paraId="184B5BCE" w14:textId="167F1006" w:rsidR="00BC741E" w:rsidRDefault="00BC741E" w:rsidP="00876042">
            <w:pPr>
              <w:rPr>
                <w:rFonts w:ascii="Comic Sans MS" w:hAnsi="Comic Sans MS"/>
              </w:rPr>
            </w:pPr>
          </w:p>
          <w:p w14:paraId="23966875" w14:textId="03055BC5" w:rsidR="00BC741E" w:rsidRDefault="00BC741E" w:rsidP="008760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 there anything else in the house you can put in size order?  What is the biggest thing y</w:t>
            </w:r>
            <w:r w:rsidR="00EA2D47">
              <w:rPr>
                <w:rFonts w:ascii="Comic Sans MS" w:hAnsi="Comic Sans MS"/>
              </w:rPr>
              <w:t>ou can find in your house? W</w:t>
            </w:r>
            <w:r>
              <w:rPr>
                <w:rFonts w:ascii="Comic Sans MS" w:hAnsi="Comic Sans MS"/>
              </w:rPr>
              <w:t xml:space="preserve">hat is the smallest thing? </w:t>
            </w:r>
          </w:p>
          <w:p w14:paraId="1DF5118D" w14:textId="5961EE21" w:rsidR="002C15EA" w:rsidRPr="00657481" w:rsidRDefault="002C15EA" w:rsidP="00095B56">
            <w:pPr>
              <w:rPr>
                <w:rFonts w:ascii="Comic Sans MS" w:hAnsi="Comic Sans MS"/>
              </w:rPr>
            </w:pPr>
          </w:p>
        </w:tc>
        <w:tc>
          <w:tcPr>
            <w:tcW w:w="3486" w:type="dxa"/>
          </w:tcPr>
          <w:p w14:paraId="3EBA307C" w14:textId="17823F1F" w:rsidR="00876042" w:rsidRDefault="00377B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move like any of your toy animals? </w:t>
            </w:r>
          </w:p>
          <w:p w14:paraId="7ABC561C" w14:textId="264065D0" w:rsidR="00DF4FB5" w:rsidRDefault="00DF4FB5">
            <w:pPr>
              <w:rPr>
                <w:rFonts w:ascii="Comic Sans MS" w:hAnsi="Comic Sans MS"/>
              </w:rPr>
            </w:pPr>
          </w:p>
          <w:p w14:paraId="0F8E96EF" w14:textId="4473F7BF" w:rsidR="00DF4FB5" w:rsidRDefault="00DF4F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make yourself small and then big?  Wide and then thin?</w:t>
            </w:r>
          </w:p>
          <w:p w14:paraId="5DAF1CAC" w14:textId="02D7C2D3" w:rsidR="00BC741E" w:rsidRPr="00657481" w:rsidRDefault="00BC741E">
            <w:pPr>
              <w:rPr>
                <w:rFonts w:ascii="Comic Sans MS" w:hAnsi="Comic Sans MS"/>
              </w:rPr>
            </w:pPr>
          </w:p>
        </w:tc>
      </w:tr>
    </w:tbl>
    <w:p w14:paraId="53B4BE61" w14:textId="0D67D5C7" w:rsidR="002C15EA" w:rsidRDefault="002C15EA"/>
    <w:p w14:paraId="6380ED96" w14:textId="144E5844" w:rsidR="00F91C9B" w:rsidRDefault="00F91C9B">
      <w:pPr>
        <w:rPr>
          <w:b/>
          <w:bCs/>
          <w:sz w:val="28"/>
          <w:szCs w:val="28"/>
        </w:rPr>
      </w:pPr>
    </w:p>
    <w:p w14:paraId="1C9CE9D1" w14:textId="77777777" w:rsidR="00377B90" w:rsidRDefault="00377B90"/>
    <w:sectPr w:rsidR="00377B90" w:rsidSect="00FA32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EE493" w14:textId="77777777" w:rsidR="004E7BE6" w:rsidRDefault="004E7BE6" w:rsidP="00F91C9B">
      <w:pPr>
        <w:spacing w:after="0" w:line="240" w:lineRule="auto"/>
      </w:pPr>
      <w:r>
        <w:separator/>
      </w:r>
    </w:p>
  </w:endnote>
  <w:endnote w:type="continuationSeparator" w:id="0">
    <w:p w14:paraId="2B8F217B" w14:textId="77777777" w:rsidR="004E7BE6" w:rsidRDefault="004E7BE6" w:rsidP="00F9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4D6FB" w14:textId="77777777" w:rsidR="004E7BE6" w:rsidRDefault="004E7BE6" w:rsidP="00F91C9B">
      <w:pPr>
        <w:spacing w:after="0" w:line="240" w:lineRule="auto"/>
      </w:pPr>
      <w:r>
        <w:separator/>
      </w:r>
    </w:p>
  </w:footnote>
  <w:footnote w:type="continuationSeparator" w:id="0">
    <w:p w14:paraId="58DD5A54" w14:textId="77777777" w:rsidR="004E7BE6" w:rsidRDefault="004E7BE6" w:rsidP="00F91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049B"/>
    <w:multiLevelType w:val="hybridMultilevel"/>
    <w:tmpl w:val="833AD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73"/>
    <w:rsid w:val="00036F7E"/>
    <w:rsid w:val="00095B56"/>
    <w:rsid w:val="00106E80"/>
    <w:rsid w:val="001107BE"/>
    <w:rsid w:val="00155B16"/>
    <w:rsid w:val="001A74BB"/>
    <w:rsid w:val="00205C6C"/>
    <w:rsid w:val="00234542"/>
    <w:rsid w:val="002C15EA"/>
    <w:rsid w:val="002C5C62"/>
    <w:rsid w:val="002C5DBA"/>
    <w:rsid w:val="002D26FD"/>
    <w:rsid w:val="002D6280"/>
    <w:rsid w:val="00377B90"/>
    <w:rsid w:val="003866A0"/>
    <w:rsid w:val="003E6A08"/>
    <w:rsid w:val="00407485"/>
    <w:rsid w:val="004514C2"/>
    <w:rsid w:val="00485C7A"/>
    <w:rsid w:val="004A7D73"/>
    <w:rsid w:val="004E7BE6"/>
    <w:rsid w:val="00531DCE"/>
    <w:rsid w:val="005558A2"/>
    <w:rsid w:val="00613F1A"/>
    <w:rsid w:val="00624E89"/>
    <w:rsid w:val="00657481"/>
    <w:rsid w:val="006C3171"/>
    <w:rsid w:val="006D15FC"/>
    <w:rsid w:val="007478F4"/>
    <w:rsid w:val="00772586"/>
    <w:rsid w:val="007D70DC"/>
    <w:rsid w:val="00832778"/>
    <w:rsid w:val="00876042"/>
    <w:rsid w:val="008A577A"/>
    <w:rsid w:val="008A67DD"/>
    <w:rsid w:val="00934A28"/>
    <w:rsid w:val="00971CF4"/>
    <w:rsid w:val="009A6481"/>
    <w:rsid w:val="009D3C2B"/>
    <w:rsid w:val="00A5756B"/>
    <w:rsid w:val="00AA29DE"/>
    <w:rsid w:val="00B005E0"/>
    <w:rsid w:val="00BC741E"/>
    <w:rsid w:val="00C90219"/>
    <w:rsid w:val="00DF4FB5"/>
    <w:rsid w:val="00E908C4"/>
    <w:rsid w:val="00EA2D47"/>
    <w:rsid w:val="00F475B4"/>
    <w:rsid w:val="00F47F2B"/>
    <w:rsid w:val="00F90474"/>
    <w:rsid w:val="00F91C9B"/>
    <w:rsid w:val="00FA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1C076"/>
  <w15:chartTrackingRefBased/>
  <w15:docId w15:val="{C76F0E49-F67F-47DE-8427-3C318178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5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07B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07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78F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C9B"/>
  </w:style>
  <w:style w:type="paragraph" w:styleId="Footer">
    <w:name w:val="footer"/>
    <w:basedOn w:val="Normal"/>
    <w:link w:val="FooterChar"/>
    <w:uiPriority w:val="99"/>
    <w:unhideWhenUsed/>
    <w:rsid w:val="00F9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C9B"/>
  </w:style>
  <w:style w:type="paragraph" w:styleId="NoSpacing">
    <w:name w:val="No Spacing"/>
    <w:uiPriority w:val="1"/>
    <w:qFormat/>
    <w:rsid w:val="00F91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cbeebies/puzzles/lets-celebrate-eid" TargetMode="External"/><Relationship Id="rId13" Type="http://schemas.openxmlformats.org/officeDocument/2006/relationships/hyperlink" Target="https://www.youtube.com/watch?v=iUM18lQTEG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ddleeasteye.net/discover/what-is-ramadan-2019-start-date-fasting-muslim-islam-about-questions" TargetMode="External"/><Relationship Id="rId12" Type="http://schemas.openxmlformats.org/officeDocument/2006/relationships/hyperlink" Target="https://new.phonicsplay.co.uk/resources/phase/2/buried-treasure" TargetMode="External"/><Relationship Id="rId17" Type="http://schemas.openxmlformats.org/officeDocument/2006/relationships/hyperlink" Target="https://www.youtube.com/watch?v=Cpi_jT2QMMs&amp;t=9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j-bo0pazA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RTITdRL_c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s://www.ictgames.com/dinosaurEggs_phonics/mobil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odJQr-WJLk" TargetMode="External"/><Relationship Id="rId14" Type="http://schemas.openxmlformats.org/officeDocument/2006/relationships/hyperlink" Target="https://www.youtube.com/watch?v=WV2owPiC4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Menna Evans</dc:creator>
  <cp:keywords/>
  <dc:description/>
  <cp:lastModifiedBy>User</cp:lastModifiedBy>
  <cp:revision>2</cp:revision>
  <dcterms:created xsi:type="dcterms:W3CDTF">2020-05-21T15:36:00Z</dcterms:created>
  <dcterms:modified xsi:type="dcterms:W3CDTF">2020-05-21T15:36:00Z</dcterms:modified>
</cp:coreProperties>
</file>